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E4653" w14:textId="32BEB2CF" w:rsidR="000042A6" w:rsidRDefault="009430AC">
      <w:pPr>
        <w:rPr>
          <w:sz w:val="32"/>
          <w:szCs w:val="32"/>
        </w:rPr>
      </w:pPr>
      <w:r>
        <w:rPr>
          <w:rFonts w:asciiTheme="majorHAnsi" w:hAnsiTheme="majorHAnsi" w:cstheme="majorHAnsi"/>
          <w:noProof/>
        </w:rPr>
        <w:drawing>
          <wp:anchor distT="0" distB="0" distL="114300" distR="114300" simplePos="0" relativeHeight="251659264" behindDoc="0" locked="0" layoutInCell="1" allowOverlap="1" wp14:anchorId="1024B1A6" wp14:editId="4C960806">
            <wp:simplePos x="0" y="0"/>
            <wp:positionH relativeFrom="column">
              <wp:posOffset>-887095</wp:posOffset>
            </wp:positionH>
            <wp:positionV relativeFrom="paragraph">
              <wp:posOffset>-888184</wp:posOffset>
            </wp:positionV>
            <wp:extent cx="7508630" cy="422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4-28 at 14.09.31.png"/>
                    <pic:cNvPicPr/>
                  </pic:nvPicPr>
                  <pic:blipFill>
                    <a:blip r:embed="rId8"/>
                    <a:stretch>
                      <a:fillRect/>
                    </a:stretch>
                  </pic:blipFill>
                  <pic:spPr>
                    <a:xfrm>
                      <a:off x="0" y="0"/>
                      <a:ext cx="7508630" cy="422275"/>
                    </a:xfrm>
                    <a:prstGeom prst="rect">
                      <a:avLst/>
                    </a:prstGeom>
                  </pic:spPr>
                </pic:pic>
              </a:graphicData>
            </a:graphic>
            <wp14:sizeRelH relativeFrom="page">
              <wp14:pctWidth>0</wp14:pctWidth>
            </wp14:sizeRelH>
            <wp14:sizeRelV relativeFrom="page">
              <wp14:pctHeight>0</wp14:pctHeight>
            </wp14:sizeRelV>
          </wp:anchor>
        </w:drawing>
      </w:r>
      <w:r w:rsidRPr="009430AC">
        <w:rPr>
          <w:sz w:val="32"/>
          <w:szCs w:val="32"/>
        </w:rPr>
        <w:t>An introduction to the Level 3 Subsidiary Diploma in Music</w:t>
      </w:r>
    </w:p>
    <w:p w14:paraId="58DE86DD" w14:textId="21F80989" w:rsidR="009430AC" w:rsidRDefault="008902F1">
      <w:pPr>
        <w:rPr>
          <w:sz w:val="32"/>
          <w:szCs w:val="32"/>
        </w:rPr>
      </w:pPr>
      <w:r w:rsidRPr="002D6B28">
        <w:rPr>
          <w:rFonts w:ascii="Times New Roman" w:eastAsia="Times New Roman" w:hAnsi="Times New Roman" w:cs="Times New Roman"/>
          <w:noProof/>
        </w:rPr>
        <w:drawing>
          <wp:anchor distT="0" distB="0" distL="114300" distR="114300" simplePos="0" relativeHeight="251660288" behindDoc="1" locked="0" layoutInCell="1" allowOverlap="1" wp14:anchorId="32E2A157" wp14:editId="12772ADD">
            <wp:simplePos x="0" y="0"/>
            <wp:positionH relativeFrom="column">
              <wp:posOffset>4098925</wp:posOffset>
            </wp:positionH>
            <wp:positionV relativeFrom="paragraph">
              <wp:posOffset>212725</wp:posOffset>
            </wp:positionV>
            <wp:extent cx="1697355" cy="848360"/>
            <wp:effectExtent l="76200" t="127000" r="131445" b="180340"/>
            <wp:wrapTight wrapText="bothSides">
              <wp:wrapPolygon edited="0">
                <wp:start x="-391" y="-820"/>
                <wp:lineTo x="-492" y="20676"/>
                <wp:lineTo x="12163" y="23054"/>
                <wp:lineTo x="12324" y="23019"/>
                <wp:lineTo x="20944" y="23045"/>
                <wp:lineTo x="21140" y="23651"/>
                <wp:lineTo x="22104" y="23436"/>
                <wp:lineTo x="22603" y="20722"/>
                <wp:lineTo x="22637" y="15508"/>
                <wp:lineTo x="22382" y="-3631"/>
                <wp:lineTo x="15065" y="-3623"/>
                <wp:lineTo x="894" y="-1107"/>
                <wp:lineTo x="-391" y="-820"/>
              </wp:wrapPolygon>
            </wp:wrapTight>
            <wp:docPr id="2" name="Picture 2" descr="BA (Hons) Popular Music Performance | Music, Media and Perform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 (Hons) Popular Music Performance | Music, Media and Performanc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82348">
                      <a:off x="0" y="0"/>
                      <a:ext cx="1697355" cy="84836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4B41BE3D" w14:textId="01046DE1" w:rsidR="009430AC" w:rsidRPr="009430AC" w:rsidRDefault="009430AC">
      <w:pPr>
        <w:pBdr>
          <w:bottom w:val="single" w:sz="12" w:space="1" w:color="auto"/>
        </w:pBdr>
        <w:rPr>
          <w:i/>
        </w:rPr>
      </w:pPr>
      <w:r w:rsidRPr="009430AC">
        <w:rPr>
          <w:i/>
        </w:rPr>
        <w:t>Everything you need to know about the course</w:t>
      </w:r>
    </w:p>
    <w:p w14:paraId="11CB8493" w14:textId="148792EA" w:rsidR="009430AC" w:rsidRDefault="009430AC">
      <w:pPr>
        <w:pBdr>
          <w:bottom w:val="single" w:sz="12" w:space="1" w:color="auto"/>
        </w:pBdr>
      </w:pPr>
    </w:p>
    <w:p w14:paraId="3A52B205" w14:textId="3C4EFB79" w:rsidR="002D6B28" w:rsidRPr="002D6B28" w:rsidRDefault="002D6B28" w:rsidP="002D6B28">
      <w:pPr>
        <w:rPr>
          <w:rFonts w:ascii="Times New Roman" w:eastAsia="Times New Roman" w:hAnsi="Times New Roman" w:cs="Times New Roman"/>
        </w:rPr>
      </w:pPr>
      <w:r w:rsidRPr="002D6B28">
        <w:rPr>
          <w:rFonts w:ascii="Times New Roman" w:eastAsia="Times New Roman" w:hAnsi="Times New Roman" w:cs="Times New Roman"/>
        </w:rPr>
        <w:fldChar w:fldCharType="begin"/>
      </w:r>
      <w:r w:rsidR="00320BA6">
        <w:rPr>
          <w:rFonts w:ascii="Times New Roman" w:eastAsia="Times New Roman" w:hAnsi="Times New Roman" w:cs="Times New Roman"/>
        </w:rPr>
        <w:instrText xml:space="preserve"> INCLUDEPICTURE "C:\\var\\folders\\7y\\mxqzbfy55fn1nbxbgs8r5_5mztlpzx\\T\\com.microsoft.Word\\WebArchiveCopyPasteTempFiles\\Popular music performance .jpg?itok=4oHDUOx0" \* MERGEFORMAT </w:instrText>
      </w:r>
      <w:r w:rsidRPr="002D6B28">
        <w:rPr>
          <w:rFonts w:ascii="Times New Roman" w:eastAsia="Times New Roman" w:hAnsi="Times New Roman" w:cs="Times New Roman"/>
        </w:rPr>
        <w:fldChar w:fldCharType="end"/>
      </w:r>
    </w:p>
    <w:p w14:paraId="236DE015" w14:textId="77777777" w:rsidR="002D6B28" w:rsidRDefault="002D6B28"/>
    <w:p w14:paraId="4B5514EE" w14:textId="54B324CF" w:rsidR="009430AC" w:rsidRDefault="009430AC">
      <w:r>
        <w:t>A quick summary of the course:</w:t>
      </w:r>
    </w:p>
    <w:p w14:paraId="10656935" w14:textId="77777777" w:rsidR="009430AC" w:rsidRDefault="009430AC"/>
    <w:p w14:paraId="55C0473A" w14:textId="07BB87A6" w:rsidR="009430AC" w:rsidRDefault="009430AC" w:rsidP="009430AC">
      <w:pPr>
        <w:pStyle w:val="ListParagraph"/>
        <w:numPr>
          <w:ilvl w:val="0"/>
          <w:numId w:val="1"/>
        </w:numPr>
      </w:pPr>
      <w:r>
        <w:t>The Level 3 Subsidiary Diploma in Music is a two-year course</w:t>
      </w:r>
    </w:p>
    <w:p w14:paraId="5CEA8205" w14:textId="621E9763" w:rsidR="009430AC" w:rsidRDefault="009430AC" w:rsidP="009430AC">
      <w:pPr>
        <w:pStyle w:val="ListParagraph"/>
        <w:numPr>
          <w:ilvl w:val="0"/>
          <w:numId w:val="1"/>
        </w:numPr>
      </w:pPr>
      <w:r>
        <w:t>There are six units. Three units will be completed in year 12 and three in year 13</w:t>
      </w:r>
    </w:p>
    <w:p w14:paraId="4CCC0140" w14:textId="2DC45020" w:rsidR="008902F1" w:rsidRDefault="002D6B28" w:rsidP="008902F1">
      <w:pPr>
        <w:pStyle w:val="ListParagraph"/>
        <w:numPr>
          <w:ilvl w:val="0"/>
          <w:numId w:val="1"/>
        </w:numPr>
      </w:pPr>
      <w:r>
        <w:t xml:space="preserve">The course is designed </w:t>
      </w:r>
      <w:r w:rsidR="008902F1">
        <w:t xml:space="preserve">to give you the opportunity to develop </w:t>
      </w:r>
      <w:proofErr w:type="gramStart"/>
      <w:r w:rsidR="008902F1">
        <w:t>you</w:t>
      </w:r>
      <w:proofErr w:type="gramEnd"/>
      <w:r w:rsidR="008902F1">
        <w:t xml:space="preserve"> skills as a musician and a performer and in a range or environments</w:t>
      </w:r>
    </w:p>
    <w:p w14:paraId="5F42ACB2" w14:textId="12D10F98" w:rsidR="008902F1" w:rsidRDefault="008902F1" w:rsidP="008902F1">
      <w:pPr>
        <w:pBdr>
          <w:bottom w:val="single" w:sz="12" w:space="1" w:color="auto"/>
        </w:pBdr>
      </w:pPr>
    </w:p>
    <w:p w14:paraId="7950000C" w14:textId="77777777" w:rsidR="008902F1" w:rsidRDefault="008902F1" w:rsidP="008902F1">
      <w:pPr>
        <w:pBdr>
          <w:bottom w:val="single" w:sz="12" w:space="1" w:color="auto"/>
        </w:pBdr>
      </w:pPr>
    </w:p>
    <w:p w14:paraId="1EED5B37" w14:textId="77777777" w:rsidR="008902F1" w:rsidRDefault="008902F1" w:rsidP="008902F1"/>
    <w:p w14:paraId="78B8E3E2" w14:textId="3F0F988C" w:rsidR="008902F1" w:rsidRDefault="008902F1" w:rsidP="008902F1"/>
    <w:p w14:paraId="545C110B" w14:textId="2B66CCA4" w:rsidR="008902F1" w:rsidRPr="008902F1" w:rsidRDefault="008902F1" w:rsidP="008902F1">
      <w:pPr>
        <w:rPr>
          <w:sz w:val="32"/>
          <w:szCs w:val="32"/>
        </w:rPr>
      </w:pPr>
      <w:r>
        <w:rPr>
          <w:sz w:val="32"/>
          <w:szCs w:val="32"/>
        </w:rPr>
        <w:t>Year 12</w:t>
      </w:r>
    </w:p>
    <w:p w14:paraId="20C7F7BC" w14:textId="4687916E" w:rsidR="009430AC" w:rsidRDefault="009430AC" w:rsidP="009430AC"/>
    <w:p w14:paraId="6EB3C757" w14:textId="739EF346" w:rsidR="009430AC" w:rsidRDefault="009430AC" w:rsidP="009430AC">
      <w:pPr>
        <w:rPr>
          <w:u w:val="single"/>
        </w:rPr>
      </w:pPr>
      <w:r w:rsidRPr="009430AC">
        <w:rPr>
          <w:u w:val="single"/>
        </w:rPr>
        <w:t xml:space="preserve">Unit 23 </w:t>
      </w:r>
      <w:r>
        <w:rPr>
          <w:u w:val="single"/>
        </w:rPr>
        <w:t xml:space="preserve">– </w:t>
      </w:r>
      <w:r w:rsidRPr="009430AC">
        <w:rPr>
          <w:u w:val="single"/>
        </w:rPr>
        <w:t>Music Performance Techniques</w:t>
      </w:r>
    </w:p>
    <w:p w14:paraId="6518F5EB" w14:textId="406A20E4" w:rsidR="009430AC" w:rsidRDefault="009430AC" w:rsidP="009430AC"/>
    <w:p w14:paraId="36B37B34" w14:textId="1503B5C1" w:rsidR="009430AC" w:rsidRDefault="009430AC" w:rsidP="002D6B28">
      <w:pPr>
        <w:jc w:val="both"/>
      </w:pPr>
      <w:r>
        <w:t>In this unit</w:t>
      </w:r>
      <w:r w:rsidR="002D6B28">
        <w:t>,</w:t>
      </w:r>
      <w:r>
        <w:t xml:space="preserve"> you will develop your skills as a solo musician and as part of an ensemble. Throughout the unit you will keep a rehearsal log setting goals and celebrating your achievements.</w:t>
      </w:r>
    </w:p>
    <w:p w14:paraId="363C038F" w14:textId="2EFF3F25" w:rsidR="009430AC" w:rsidRDefault="009430AC" w:rsidP="009430AC"/>
    <w:p w14:paraId="5EE1F45D" w14:textId="5EA4EF42" w:rsidR="002D6B28" w:rsidRPr="002D6B28" w:rsidRDefault="009430AC" w:rsidP="002D6B28">
      <w:pPr>
        <w:rPr>
          <w:rFonts w:ascii="Times New Roman" w:eastAsia="Times New Roman" w:hAnsi="Times New Roman" w:cs="Times New Roman"/>
        </w:rPr>
      </w:pPr>
      <w:r w:rsidRPr="009430AC">
        <w:rPr>
          <w:u w:val="single"/>
        </w:rPr>
        <w:t>Unit 24 – Music Project</w:t>
      </w:r>
      <w:r w:rsidR="002D6B28" w:rsidRPr="002D6B28">
        <w:rPr>
          <w:rFonts w:ascii="Times New Roman" w:eastAsia="Times New Roman" w:hAnsi="Times New Roman" w:cs="Times New Roman"/>
        </w:rPr>
        <w:fldChar w:fldCharType="begin"/>
      </w:r>
      <w:r w:rsidR="00320BA6">
        <w:rPr>
          <w:rFonts w:ascii="Times New Roman" w:eastAsia="Times New Roman" w:hAnsi="Times New Roman" w:cs="Times New Roman"/>
        </w:rPr>
        <w:instrText xml:space="preserve"> INCLUDEPICTURE "C:\\var\\folders\\7y\\mxqzbfy55fn1nbxbgs8r5_5mztlpzx\\T\\com.microsoft.Word\\WebArchiveCopyPasteTempFiles\\xCwpyC47wOQNxZ3PLieWiF0kbVWTzVvv05QsqIzDuthSaJtn4F-Ay0RSXBmTPzIIYsI_5rPIWatMGOtyCvY2uDqtJJBCinLIl5mx-h3RzlSXd4I0ZUjnrATE1tFvZw4SCA" \* MERGEFORMAT </w:instrText>
      </w:r>
      <w:r w:rsidR="002D6B28" w:rsidRPr="002D6B28">
        <w:rPr>
          <w:rFonts w:ascii="Times New Roman" w:eastAsia="Times New Roman" w:hAnsi="Times New Roman" w:cs="Times New Roman"/>
        </w:rPr>
        <w:fldChar w:fldCharType="end"/>
      </w:r>
    </w:p>
    <w:p w14:paraId="0E4A39A7" w14:textId="50928399" w:rsidR="009430AC" w:rsidRDefault="009430AC" w:rsidP="009430AC">
      <w:pPr>
        <w:rPr>
          <w:u w:val="single"/>
        </w:rPr>
      </w:pPr>
    </w:p>
    <w:p w14:paraId="1FCF6CCF" w14:textId="6D89ABBC" w:rsidR="009430AC" w:rsidRDefault="009430AC" w:rsidP="002D6B28">
      <w:pPr>
        <w:jc w:val="both"/>
      </w:pPr>
      <w:r>
        <w:t xml:space="preserve">This unit allows you to plan and perform in a concert at the end of the year. You will have individual responsibilities such as designing posters, </w:t>
      </w:r>
      <w:r w:rsidR="002D6B28">
        <w:t>contacting venues, and organising rehearsals. You will also have group meetings to make sure the concert is a success. All your evidence will be kept in a sketch book that you submit at the end of the unit. This is very similar to Unit 2 that you may have done in years 10 and 11.</w:t>
      </w:r>
    </w:p>
    <w:p w14:paraId="3ECFC850" w14:textId="44448AD1" w:rsidR="002D6B28" w:rsidRDefault="002D6B28" w:rsidP="002D6B28">
      <w:pPr>
        <w:jc w:val="both"/>
      </w:pPr>
    </w:p>
    <w:p w14:paraId="148E4108" w14:textId="336D76C9" w:rsidR="002D6B28" w:rsidRDefault="002D6B28" w:rsidP="002D6B28">
      <w:pPr>
        <w:jc w:val="both"/>
        <w:rPr>
          <w:u w:val="single"/>
        </w:rPr>
      </w:pPr>
      <w:r w:rsidRPr="002D6B28">
        <w:rPr>
          <w:u w:val="single"/>
        </w:rPr>
        <w:t>Unit 22 – Music Performance Session Styles</w:t>
      </w:r>
    </w:p>
    <w:p w14:paraId="791A102E" w14:textId="0E31515C" w:rsidR="008902F1" w:rsidRPr="008902F1" w:rsidRDefault="008902F1" w:rsidP="008902F1">
      <w:pPr>
        <w:rPr>
          <w:rFonts w:ascii="Times New Roman" w:eastAsia="Times New Roman" w:hAnsi="Times New Roman" w:cs="Times New Roman"/>
        </w:rPr>
      </w:pPr>
      <w:r w:rsidRPr="008902F1">
        <w:rPr>
          <w:rFonts w:ascii="Times New Roman" w:eastAsia="Times New Roman" w:hAnsi="Times New Roman" w:cs="Times New Roman"/>
        </w:rPr>
        <w:fldChar w:fldCharType="begin"/>
      </w:r>
      <w:r w:rsidR="00320BA6">
        <w:rPr>
          <w:rFonts w:ascii="Times New Roman" w:eastAsia="Times New Roman" w:hAnsi="Times New Roman" w:cs="Times New Roman"/>
        </w:rPr>
        <w:instrText xml:space="preserve"> INCLUDEPICTURE "C:\\var\\folders\\7y\\mxqzbfy55fn1nbxbgs8r5_5mztlpzx\\T\\com.microsoft.Word\\WebArchiveCopyPasteTempFiles\\Jade Bird.jpg?f=16x9&amp;w=1200&amp;$p$f$w=80361d6" \* MERGEFORMAT </w:instrText>
      </w:r>
      <w:r w:rsidRPr="008902F1">
        <w:rPr>
          <w:rFonts w:ascii="Times New Roman" w:eastAsia="Times New Roman" w:hAnsi="Times New Roman" w:cs="Times New Roman"/>
        </w:rPr>
        <w:fldChar w:fldCharType="end"/>
      </w:r>
    </w:p>
    <w:p w14:paraId="4FD82441" w14:textId="23C51B3C" w:rsidR="002D6B28" w:rsidRDefault="002D6B28" w:rsidP="002D6B28">
      <w:pPr>
        <w:jc w:val="both"/>
        <w:rPr>
          <w:u w:val="single"/>
        </w:rPr>
      </w:pPr>
    </w:p>
    <w:p w14:paraId="6B479B58" w14:textId="41EBCB7B" w:rsidR="002D6B28" w:rsidRDefault="002D6B28" w:rsidP="002D6B28">
      <w:pPr>
        <w:jc w:val="both"/>
      </w:pPr>
      <w:r>
        <w:t>In this unit, you will develop your skills as a musician in a range of different genres, such as pop, rock, soul, R&amp;B, folk, etc. You will be assessed on your ability to play your instrument or sing in a range of different circumstances. These include a live concert, a jamming session, and a recording session</w:t>
      </w:r>
    </w:p>
    <w:p w14:paraId="0DF1F853" w14:textId="46892D0E" w:rsidR="002D6B28" w:rsidRDefault="002D6B28" w:rsidP="002D6B28">
      <w:pPr>
        <w:jc w:val="both"/>
      </w:pPr>
    </w:p>
    <w:p w14:paraId="4CA38BA3" w14:textId="38B283D8" w:rsidR="002D6B28" w:rsidRDefault="002D6B28" w:rsidP="002D6B28">
      <w:pPr>
        <w:jc w:val="both"/>
        <w:rPr>
          <w:b/>
          <w:i/>
        </w:rPr>
      </w:pPr>
      <w:r w:rsidRPr="002D6B28">
        <w:rPr>
          <w:b/>
          <w:i/>
        </w:rPr>
        <w:t>All three units lead to the final concert at Woodville Halls in March of year 12</w:t>
      </w:r>
      <w:r>
        <w:rPr>
          <w:b/>
          <w:i/>
        </w:rPr>
        <w:t xml:space="preserve"> which you will organise as a class. </w:t>
      </w:r>
    </w:p>
    <w:p w14:paraId="3378C951" w14:textId="3E694200" w:rsidR="008902F1" w:rsidRDefault="008902F1" w:rsidP="002D6B28">
      <w:pPr>
        <w:jc w:val="both"/>
        <w:rPr>
          <w:b/>
          <w:i/>
        </w:rPr>
      </w:pPr>
      <w:r w:rsidRPr="008902F1">
        <w:rPr>
          <w:rFonts w:ascii="Times New Roman" w:eastAsia="Times New Roman" w:hAnsi="Times New Roman" w:cs="Times New Roman"/>
          <w:noProof/>
        </w:rPr>
        <w:drawing>
          <wp:anchor distT="0" distB="0" distL="114300" distR="114300" simplePos="0" relativeHeight="251661312" behindDoc="1" locked="0" layoutInCell="1" allowOverlap="1" wp14:anchorId="155BAD75" wp14:editId="3AF0C746">
            <wp:simplePos x="0" y="0"/>
            <wp:positionH relativeFrom="column">
              <wp:posOffset>4274366</wp:posOffset>
            </wp:positionH>
            <wp:positionV relativeFrom="paragraph">
              <wp:posOffset>138430</wp:posOffset>
            </wp:positionV>
            <wp:extent cx="1524000" cy="855980"/>
            <wp:effectExtent l="50800" t="88900" r="50800" b="96520"/>
            <wp:wrapTight wrapText="bothSides">
              <wp:wrapPolygon edited="0">
                <wp:start x="-446" y="89"/>
                <wp:lineTo x="-478" y="15592"/>
                <wp:lineTo x="-131" y="20682"/>
                <wp:lineTo x="18978" y="21721"/>
                <wp:lineTo x="19157" y="21683"/>
                <wp:lineTo x="20429" y="21731"/>
                <wp:lineTo x="20608" y="21692"/>
                <wp:lineTo x="21859" y="21422"/>
                <wp:lineTo x="21869" y="5601"/>
                <wp:lineTo x="21306" y="-2670"/>
                <wp:lineTo x="13313" y="-2882"/>
                <wp:lineTo x="1698" y="-374"/>
                <wp:lineTo x="-446" y="89"/>
              </wp:wrapPolygon>
            </wp:wrapTight>
            <wp:docPr id="3" name="Picture 3" descr="The sounds of 2019: nine musical artists to know - The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ounds of 2019: nine musical artists to know - The Natio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414894">
                      <a:off x="0" y="0"/>
                      <a:ext cx="1524000"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3EEEB" w14:textId="53F02286" w:rsidR="008902F1" w:rsidRDefault="008902F1" w:rsidP="002D6B28">
      <w:pPr>
        <w:jc w:val="both"/>
        <w:rPr>
          <w:b/>
          <w:i/>
        </w:rPr>
      </w:pPr>
    </w:p>
    <w:p w14:paraId="50D189EA" w14:textId="5AC9001D" w:rsidR="008902F1" w:rsidRDefault="008902F1" w:rsidP="002D6B28">
      <w:pPr>
        <w:pBdr>
          <w:bottom w:val="single" w:sz="12" w:space="1" w:color="auto"/>
        </w:pBdr>
        <w:jc w:val="both"/>
        <w:rPr>
          <w:b/>
          <w:i/>
        </w:rPr>
      </w:pPr>
    </w:p>
    <w:p w14:paraId="0E30DA06" w14:textId="42198F9D" w:rsidR="008902F1" w:rsidRDefault="008902F1" w:rsidP="002D6B28">
      <w:pPr>
        <w:jc w:val="both"/>
        <w:rPr>
          <w:b/>
        </w:rPr>
      </w:pPr>
    </w:p>
    <w:p w14:paraId="69A742F0" w14:textId="632A54BA" w:rsidR="008902F1" w:rsidRDefault="008902F1" w:rsidP="008902F1">
      <w:pPr>
        <w:tabs>
          <w:tab w:val="left" w:pos="1728"/>
        </w:tabs>
      </w:pPr>
    </w:p>
    <w:p w14:paraId="6A014B6B" w14:textId="4EB73EA2" w:rsidR="008902F1" w:rsidRDefault="008902F1" w:rsidP="008902F1">
      <w:pPr>
        <w:tabs>
          <w:tab w:val="left" w:pos="1728"/>
        </w:tabs>
      </w:pPr>
    </w:p>
    <w:p w14:paraId="66EAA2DE" w14:textId="0156C6B9" w:rsidR="008902F1" w:rsidRDefault="008902F1" w:rsidP="008902F1">
      <w:pPr>
        <w:pBdr>
          <w:bottom w:val="single" w:sz="12" w:space="1" w:color="auto"/>
        </w:pBdr>
        <w:tabs>
          <w:tab w:val="left" w:pos="1728"/>
        </w:tabs>
      </w:pPr>
    </w:p>
    <w:p w14:paraId="79124F71" w14:textId="6523E916" w:rsidR="008902F1" w:rsidRDefault="005B7F8F" w:rsidP="008902F1">
      <w:pPr>
        <w:pBdr>
          <w:bottom w:val="single" w:sz="12" w:space="1" w:color="auto"/>
        </w:pBdr>
        <w:tabs>
          <w:tab w:val="left" w:pos="1728"/>
        </w:tabs>
      </w:pPr>
      <w:r>
        <w:rPr>
          <w:rFonts w:asciiTheme="majorHAnsi" w:hAnsiTheme="majorHAnsi" w:cstheme="majorHAnsi"/>
          <w:noProof/>
        </w:rPr>
        <w:lastRenderedPageBreak/>
        <w:drawing>
          <wp:anchor distT="0" distB="0" distL="114300" distR="114300" simplePos="0" relativeHeight="251664384" behindDoc="0" locked="0" layoutInCell="1" allowOverlap="1" wp14:anchorId="2DB1D745" wp14:editId="40041478">
            <wp:simplePos x="0" y="0"/>
            <wp:positionH relativeFrom="column">
              <wp:posOffset>-887276</wp:posOffset>
            </wp:positionH>
            <wp:positionV relativeFrom="paragraph">
              <wp:posOffset>-895350</wp:posOffset>
            </wp:positionV>
            <wp:extent cx="7508630" cy="4222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4-28 at 14.09.31.png"/>
                    <pic:cNvPicPr/>
                  </pic:nvPicPr>
                  <pic:blipFill>
                    <a:blip r:embed="rId8"/>
                    <a:stretch>
                      <a:fillRect/>
                    </a:stretch>
                  </pic:blipFill>
                  <pic:spPr>
                    <a:xfrm>
                      <a:off x="0" y="0"/>
                      <a:ext cx="7508630" cy="422275"/>
                    </a:xfrm>
                    <a:prstGeom prst="rect">
                      <a:avLst/>
                    </a:prstGeom>
                  </pic:spPr>
                </pic:pic>
              </a:graphicData>
            </a:graphic>
            <wp14:sizeRelH relativeFrom="page">
              <wp14:pctWidth>0</wp14:pctWidth>
            </wp14:sizeRelH>
            <wp14:sizeRelV relativeFrom="page">
              <wp14:pctHeight>0</wp14:pctHeight>
            </wp14:sizeRelV>
          </wp:anchor>
        </w:drawing>
      </w:r>
      <w:r w:rsidR="008902F1">
        <w:rPr>
          <w:noProof/>
        </w:rPr>
        <w:drawing>
          <wp:anchor distT="0" distB="0" distL="114300" distR="114300" simplePos="0" relativeHeight="251662336" behindDoc="1" locked="0" layoutInCell="1" allowOverlap="1" wp14:anchorId="64FD069D" wp14:editId="68F22B5C">
            <wp:simplePos x="0" y="0"/>
            <wp:positionH relativeFrom="column">
              <wp:posOffset>3924130</wp:posOffset>
            </wp:positionH>
            <wp:positionV relativeFrom="paragraph">
              <wp:posOffset>101781</wp:posOffset>
            </wp:positionV>
            <wp:extent cx="1675130" cy="1118235"/>
            <wp:effectExtent l="76200" t="101600" r="64770" b="100965"/>
            <wp:wrapTight wrapText="bothSides">
              <wp:wrapPolygon edited="0">
                <wp:start x="-498" y="81"/>
                <wp:lineTo x="-480" y="15903"/>
                <wp:lineTo x="-292" y="20071"/>
                <wp:lineTo x="10902" y="21655"/>
                <wp:lineTo x="19819" y="21692"/>
                <wp:lineTo x="19981" y="21661"/>
                <wp:lineTo x="21768" y="21322"/>
                <wp:lineTo x="21768" y="3765"/>
                <wp:lineTo x="21274" y="-2076"/>
                <wp:lineTo x="11686" y="-2233"/>
                <wp:lineTo x="1451" y="-289"/>
                <wp:lineTo x="-498" y="81"/>
              </wp:wrapPolygon>
            </wp:wrapTight>
            <wp:docPr id="5" name="Picture 5" descr="5 Mistakes to Avoid When Writing Song Ly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Mistakes to Avoid When Writing Song Lyric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433517">
                      <a:off x="0" y="0"/>
                      <a:ext cx="1675130"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FF337" w14:textId="35F6C945" w:rsidR="008902F1" w:rsidRDefault="008902F1" w:rsidP="008902F1">
      <w:pPr>
        <w:pBdr>
          <w:bottom w:val="single" w:sz="12" w:space="1" w:color="auto"/>
        </w:pBdr>
        <w:tabs>
          <w:tab w:val="left" w:pos="1728"/>
        </w:tabs>
      </w:pPr>
    </w:p>
    <w:p w14:paraId="39475A0F" w14:textId="74ED0EBB" w:rsidR="008902F1" w:rsidRDefault="008902F1" w:rsidP="008902F1">
      <w:pPr>
        <w:rPr>
          <w:sz w:val="32"/>
          <w:szCs w:val="32"/>
        </w:rPr>
      </w:pPr>
    </w:p>
    <w:p w14:paraId="228F7321" w14:textId="72E5458A" w:rsidR="008902F1" w:rsidRDefault="008902F1" w:rsidP="008902F1">
      <w:pPr>
        <w:rPr>
          <w:sz w:val="32"/>
          <w:szCs w:val="32"/>
        </w:rPr>
      </w:pPr>
    </w:p>
    <w:p w14:paraId="59F39804" w14:textId="3BA27D08" w:rsidR="008902F1" w:rsidRDefault="008902F1" w:rsidP="008902F1">
      <w:r>
        <w:rPr>
          <w:sz w:val="32"/>
          <w:szCs w:val="32"/>
        </w:rPr>
        <w:t>Year 13</w:t>
      </w:r>
      <w:r w:rsidRPr="008902F1">
        <w:t xml:space="preserve"> </w:t>
      </w:r>
      <w:r>
        <w:fldChar w:fldCharType="begin"/>
      </w:r>
      <w:r w:rsidR="00320BA6">
        <w:instrText xml:space="preserve"> INCLUDEPICTURE "C:\\var\\folders\\7y\\mxqzbfy55fn1nbxbgs8r5_5mztlpzx\\T\\com.microsoft.Word\\WebArchiveCopyPasteTempFiles\\songwritingpic.jpg?width=635&amp;height=424&amp;name=songwritingpic.jpg" \* MERGEFORMAT </w:instrText>
      </w:r>
      <w:r>
        <w:fldChar w:fldCharType="end"/>
      </w:r>
    </w:p>
    <w:p w14:paraId="1D41466A" w14:textId="77777777" w:rsidR="008902F1" w:rsidRDefault="008902F1" w:rsidP="008902F1"/>
    <w:p w14:paraId="6C3722C7" w14:textId="13972E79" w:rsidR="008902F1" w:rsidRDefault="008902F1" w:rsidP="008902F1">
      <w:pPr>
        <w:rPr>
          <w:u w:val="single"/>
        </w:rPr>
      </w:pPr>
      <w:r w:rsidRPr="009430AC">
        <w:rPr>
          <w:u w:val="single"/>
        </w:rPr>
        <w:t xml:space="preserve">Unit </w:t>
      </w:r>
      <w:r>
        <w:rPr>
          <w:u w:val="single"/>
        </w:rPr>
        <w:t>30</w:t>
      </w:r>
      <w:r w:rsidRPr="009430AC">
        <w:rPr>
          <w:u w:val="single"/>
        </w:rPr>
        <w:t xml:space="preserve"> </w:t>
      </w:r>
      <w:r>
        <w:rPr>
          <w:u w:val="single"/>
        </w:rPr>
        <w:t>– Pop Music in Practice</w:t>
      </w:r>
    </w:p>
    <w:p w14:paraId="1A3E1712" w14:textId="77777777" w:rsidR="008902F1" w:rsidRDefault="008902F1" w:rsidP="008902F1"/>
    <w:p w14:paraId="266497B2" w14:textId="567CD79E" w:rsidR="008902F1" w:rsidRPr="008902F1" w:rsidRDefault="008902F1" w:rsidP="008902F1">
      <w:pPr>
        <w:pStyle w:val="Tabletext"/>
        <w:spacing w:before="0" w:after="0"/>
        <w:rPr>
          <w:rFonts w:asciiTheme="minorHAnsi" w:hAnsiTheme="minorHAnsi"/>
          <w:sz w:val="24"/>
          <w:szCs w:val="24"/>
        </w:rPr>
      </w:pPr>
      <w:r w:rsidRPr="008902F1">
        <w:rPr>
          <w:rFonts w:asciiTheme="minorHAnsi" w:hAnsiTheme="minorHAnsi"/>
          <w:sz w:val="24"/>
          <w:szCs w:val="24"/>
        </w:rPr>
        <w:t xml:space="preserve">This unit will allow you to study the development of Pop Music from 1950 to the present day and be able to demonstrate your knowledge of different genres as well as how pop music </w:t>
      </w:r>
      <w:r>
        <w:rPr>
          <w:rFonts w:asciiTheme="minorHAnsi" w:hAnsiTheme="minorHAnsi"/>
          <w:sz w:val="24"/>
          <w:szCs w:val="24"/>
        </w:rPr>
        <w:t xml:space="preserve">has </w:t>
      </w:r>
      <w:r w:rsidRPr="008902F1">
        <w:rPr>
          <w:rFonts w:asciiTheme="minorHAnsi" w:hAnsiTheme="minorHAnsi"/>
          <w:sz w:val="24"/>
          <w:szCs w:val="24"/>
        </w:rPr>
        <w:t xml:space="preserve">developed. You </w:t>
      </w:r>
      <w:r>
        <w:rPr>
          <w:rFonts w:asciiTheme="minorHAnsi" w:hAnsiTheme="minorHAnsi"/>
          <w:sz w:val="24"/>
          <w:szCs w:val="24"/>
        </w:rPr>
        <w:t>will also perform as a soloist and as part of an ensemble. This unit also gives you the opportunity to write and record your own songs</w:t>
      </w:r>
    </w:p>
    <w:p w14:paraId="5298D2BB" w14:textId="77777777" w:rsidR="008902F1" w:rsidRDefault="008902F1" w:rsidP="008902F1"/>
    <w:p w14:paraId="4BD921FB" w14:textId="0C5077EA" w:rsidR="008902F1" w:rsidRPr="002D6B28" w:rsidRDefault="008902F1" w:rsidP="008902F1">
      <w:pPr>
        <w:rPr>
          <w:rFonts w:ascii="Times New Roman" w:eastAsia="Times New Roman" w:hAnsi="Times New Roman" w:cs="Times New Roman"/>
        </w:rPr>
      </w:pPr>
      <w:r>
        <w:rPr>
          <w:u w:val="single"/>
        </w:rPr>
        <w:t>Unit 33 – Solo Music Performance Skills</w:t>
      </w:r>
    </w:p>
    <w:p w14:paraId="63F9700D" w14:textId="77777777" w:rsidR="008902F1" w:rsidRDefault="008902F1" w:rsidP="008902F1">
      <w:pPr>
        <w:rPr>
          <w:u w:val="single"/>
        </w:rPr>
      </w:pPr>
    </w:p>
    <w:p w14:paraId="593F2761" w14:textId="2C398838" w:rsidR="008902F1" w:rsidRDefault="008902F1" w:rsidP="008902F1">
      <w:pPr>
        <w:jc w:val="both"/>
      </w:pPr>
      <w:r>
        <w:t xml:space="preserve">This unit gives you the opportunity to record an extended programme of music on your chosen instrument or voice. </w:t>
      </w:r>
      <w:r w:rsidR="005B7F8F">
        <w:t xml:space="preserve">As well as using your rehearsal diary to document your progress, you will also perform an extended programme of music of about 20 mins at the end of the year. </w:t>
      </w:r>
    </w:p>
    <w:p w14:paraId="0E209A6A" w14:textId="77777777" w:rsidR="008902F1" w:rsidRDefault="008902F1" w:rsidP="008902F1">
      <w:pPr>
        <w:jc w:val="both"/>
      </w:pPr>
    </w:p>
    <w:p w14:paraId="66D694F8" w14:textId="25DADCE3" w:rsidR="008902F1" w:rsidRDefault="008902F1" w:rsidP="008902F1">
      <w:pPr>
        <w:jc w:val="both"/>
        <w:rPr>
          <w:u w:val="single"/>
        </w:rPr>
      </w:pPr>
      <w:r w:rsidRPr="002D6B28">
        <w:rPr>
          <w:u w:val="single"/>
        </w:rPr>
        <w:t xml:space="preserve">Unit </w:t>
      </w:r>
      <w:r>
        <w:rPr>
          <w:u w:val="single"/>
        </w:rPr>
        <w:t>40</w:t>
      </w:r>
      <w:r w:rsidRPr="002D6B28">
        <w:rPr>
          <w:u w:val="single"/>
        </w:rPr>
        <w:t xml:space="preserve"> – </w:t>
      </w:r>
      <w:r>
        <w:rPr>
          <w:u w:val="single"/>
        </w:rPr>
        <w:t>Working and Developing as a Musical Ensemble</w:t>
      </w:r>
    </w:p>
    <w:p w14:paraId="0168EC86" w14:textId="4C10E8D6" w:rsidR="008902F1" w:rsidRPr="008902F1" w:rsidRDefault="008902F1" w:rsidP="008902F1">
      <w:pPr>
        <w:rPr>
          <w:rFonts w:ascii="Times New Roman" w:eastAsia="Times New Roman" w:hAnsi="Times New Roman" w:cs="Times New Roman"/>
        </w:rPr>
      </w:pPr>
      <w:r w:rsidRPr="008902F1">
        <w:rPr>
          <w:rFonts w:ascii="Times New Roman" w:eastAsia="Times New Roman" w:hAnsi="Times New Roman" w:cs="Times New Roman"/>
        </w:rPr>
        <w:fldChar w:fldCharType="begin"/>
      </w:r>
      <w:r w:rsidR="00320BA6">
        <w:rPr>
          <w:rFonts w:ascii="Times New Roman" w:eastAsia="Times New Roman" w:hAnsi="Times New Roman" w:cs="Times New Roman"/>
        </w:rPr>
        <w:instrText xml:space="preserve"> INCLUDEPICTURE "C:\\var\\folders\\7y\\mxqzbfy55fn1nbxbgs8r5_5mztlpzx\\T\\com.microsoft.Word\\WebArchiveCopyPasteTempFiles\\Jade Bird.jpg?f=16x9&amp;w=1200&amp;$p$f$w=80361d6" \* MERGEFORMAT </w:instrText>
      </w:r>
      <w:r w:rsidRPr="008902F1">
        <w:rPr>
          <w:rFonts w:ascii="Times New Roman" w:eastAsia="Times New Roman" w:hAnsi="Times New Roman" w:cs="Times New Roman"/>
        </w:rPr>
        <w:fldChar w:fldCharType="end"/>
      </w:r>
    </w:p>
    <w:p w14:paraId="3C2A026C" w14:textId="23DFFDFB" w:rsidR="008902F1" w:rsidRDefault="005B7F8F" w:rsidP="008902F1">
      <w:pPr>
        <w:tabs>
          <w:tab w:val="left" w:pos="1728"/>
        </w:tabs>
      </w:pPr>
      <w:r>
        <w:t xml:space="preserve">In this unit you look at what it takes to be part of a successful ensemble. Everything from choosing the right repertoire to improving stage presence and communication with the audience. You will regularly maintain your rehearsal log, talking about what you did in rehearsals and how you would like to develop as a musician. </w:t>
      </w:r>
    </w:p>
    <w:p w14:paraId="631F396F" w14:textId="3FEB3A74" w:rsidR="005B7F8F" w:rsidRDefault="005B7F8F" w:rsidP="008902F1">
      <w:pPr>
        <w:tabs>
          <w:tab w:val="left" w:pos="1728"/>
        </w:tabs>
      </w:pPr>
    </w:p>
    <w:p w14:paraId="3E2E59E5" w14:textId="133B734C" w:rsidR="005B7F8F" w:rsidRDefault="005B7F8F" w:rsidP="008902F1">
      <w:pPr>
        <w:pBdr>
          <w:bottom w:val="single" w:sz="12" w:space="1" w:color="auto"/>
        </w:pBdr>
        <w:tabs>
          <w:tab w:val="left" w:pos="1728"/>
        </w:tabs>
      </w:pPr>
    </w:p>
    <w:p w14:paraId="2A6284EF" w14:textId="209292D4" w:rsidR="005B7F8F" w:rsidRDefault="005B7F8F" w:rsidP="008902F1">
      <w:pPr>
        <w:tabs>
          <w:tab w:val="left" w:pos="1728"/>
        </w:tabs>
      </w:pPr>
    </w:p>
    <w:p w14:paraId="321785DD" w14:textId="4B7747A0" w:rsidR="005B7F8F" w:rsidRDefault="005B7F8F" w:rsidP="008902F1">
      <w:pPr>
        <w:tabs>
          <w:tab w:val="left" w:pos="1728"/>
        </w:tabs>
      </w:pPr>
    </w:p>
    <w:p w14:paraId="3A03A4E2" w14:textId="046342DA" w:rsidR="005B7F8F" w:rsidRDefault="005B7F8F" w:rsidP="008902F1">
      <w:pPr>
        <w:tabs>
          <w:tab w:val="left" w:pos="1728"/>
        </w:tabs>
      </w:pPr>
      <w:r>
        <w:t>Overall this is a fantastic course for any musicians looking to develop as a performer and a song writer and gain a better understanding of the music industry and what it takes to be a successful musician in the 21</w:t>
      </w:r>
      <w:r w:rsidRPr="005B7F8F">
        <w:rPr>
          <w:vertAlign w:val="superscript"/>
        </w:rPr>
        <w:t>st</w:t>
      </w:r>
      <w:r>
        <w:t xml:space="preserve"> century. </w:t>
      </w:r>
    </w:p>
    <w:p w14:paraId="6F0858D2" w14:textId="0DC42A07" w:rsidR="005B7F8F" w:rsidRDefault="005B7F8F" w:rsidP="008902F1">
      <w:pPr>
        <w:pBdr>
          <w:bottom w:val="single" w:sz="12" w:space="1" w:color="auto"/>
        </w:pBdr>
        <w:tabs>
          <w:tab w:val="left" w:pos="1728"/>
        </w:tabs>
      </w:pPr>
    </w:p>
    <w:p w14:paraId="398D18A6" w14:textId="77777777" w:rsidR="005B7F8F" w:rsidRDefault="005B7F8F" w:rsidP="008902F1">
      <w:pPr>
        <w:pBdr>
          <w:bottom w:val="single" w:sz="12" w:space="1" w:color="auto"/>
        </w:pBdr>
        <w:tabs>
          <w:tab w:val="left" w:pos="1728"/>
        </w:tabs>
      </w:pPr>
    </w:p>
    <w:p w14:paraId="344D1FA7" w14:textId="3C81FFAC" w:rsidR="005B7F8F" w:rsidRDefault="005B7F8F" w:rsidP="008902F1">
      <w:pPr>
        <w:tabs>
          <w:tab w:val="left" w:pos="1728"/>
        </w:tabs>
      </w:pPr>
    </w:p>
    <w:p w14:paraId="623A4C50" w14:textId="718E894D" w:rsidR="00320BA6" w:rsidRDefault="00320BA6" w:rsidP="008902F1">
      <w:pPr>
        <w:tabs>
          <w:tab w:val="left" w:pos="1728"/>
        </w:tabs>
      </w:pPr>
    </w:p>
    <w:p w14:paraId="043652ED" w14:textId="3317FCA1" w:rsidR="00320BA6" w:rsidRDefault="00320BA6" w:rsidP="008902F1">
      <w:pPr>
        <w:tabs>
          <w:tab w:val="left" w:pos="1728"/>
        </w:tabs>
      </w:pPr>
    </w:p>
    <w:p w14:paraId="3A437E9C" w14:textId="4A5D0382" w:rsidR="00320BA6" w:rsidRDefault="00320BA6" w:rsidP="008902F1">
      <w:pPr>
        <w:tabs>
          <w:tab w:val="left" w:pos="1728"/>
        </w:tabs>
      </w:pPr>
    </w:p>
    <w:p w14:paraId="6D5C6E16" w14:textId="0DF8365C" w:rsidR="00320BA6" w:rsidRDefault="00320BA6" w:rsidP="008902F1">
      <w:pPr>
        <w:tabs>
          <w:tab w:val="left" w:pos="1728"/>
        </w:tabs>
      </w:pPr>
    </w:p>
    <w:p w14:paraId="064A1E59" w14:textId="647AF547" w:rsidR="00320BA6" w:rsidRDefault="00320BA6" w:rsidP="008902F1">
      <w:pPr>
        <w:tabs>
          <w:tab w:val="left" w:pos="1728"/>
        </w:tabs>
      </w:pPr>
    </w:p>
    <w:p w14:paraId="5C20806E" w14:textId="65EBDB6B" w:rsidR="00320BA6" w:rsidRDefault="00320BA6" w:rsidP="008902F1">
      <w:pPr>
        <w:tabs>
          <w:tab w:val="left" w:pos="1728"/>
        </w:tabs>
      </w:pPr>
    </w:p>
    <w:p w14:paraId="244D8172" w14:textId="4C6BC9A1" w:rsidR="00320BA6" w:rsidRDefault="00320BA6" w:rsidP="008902F1">
      <w:pPr>
        <w:tabs>
          <w:tab w:val="left" w:pos="1728"/>
        </w:tabs>
      </w:pPr>
    </w:p>
    <w:p w14:paraId="5E230FCF" w14:textId="02226EBD" w:rsidR="00320BA6" w:rsidRDefault="00320BA6" w:rsidP="008902F1">
      <w:pPr>
        <w:tabs>
          <w:tab w:val="left" w:pos="1728"/>
        </w:tabs>
      </w:pPr>
    </w:p>
    <w:p w14:paraId="7DFF09C5" w14:textId="3C26C4DA" w:rsidR="00320BA6" w:rsidRDefault="00320BA6" w:rsidP="008902F1">
      <w:pPr>
        <w:tabs>
          <w:tab w:val="left" w:pos="1728"/>
        </w:tabs>
      </w:pPr>
    </w:p>
    <w:p w14:paraId="365ABA89" w14:textId="51B2DD5B" w:rsidR="00320BA6" w:rsidRDefault="00320BA6" w:rsidP="008902F1">
      <w:pPr>
        <w:tabs>
          <w:tab w:val="left" w:pos="1728"/>
        </w:tabs>
      </w:pPr>
    </w:p>
    <w:p w14:paraId="55E2BFC1" w14:textId="76E324D4" w:rsidR="00320BA6" w:rsidRDefault="00320BA6" w:rsidP="008902F1">
      <w:pPr>
        <w:tabs>
          <w:tab w:val="left" w:pos="1728"/>
        </w:tabs>
      </w:pPr>
    </w:p>
    <w:p w14:paraId="0308D16E" w14:textId="0457188B" w:rsidR="00320BA6" w:rsidRDefault="00320BA6" w:rsidP="008902F1">
      <w:pPr>
        <w:tabs>
          <w:tab w:val="left" w:pos="1728"/>
        </w:tabs>
      </w:pPr>
    </w:p>
    <w:p w14:paraId="025A1B92" w14:textId="66985398" w:rsidR="00320BA6" w:rsidRDefault="00320BA6" w:rsidP="00320BA6">
      <w:pPr>
        <w:tabs>
          <w:tab w:val="left" w:pos="1728"/>
        </w:tabs>
      </w:pPr>
    </w:p>
    <w:p w14:paraId="273CE556" w14:textId="77777777" w:rsidR="00320BA6" w:rsidRDefault="00320BA6" w:rsidP="00320BA6">
      <w:pPr>
        <w:rPr>
          <w:rFonts w:asciiTheme="majorHAnsi" w:hAnsiTheme="majorHAnsi" w:cstheme="majorHAnsi"/>
        </w:rPr>
      </w:pPr>
      <w:r>
        <w:rPr>
          <w:rFonts w:asciiTheme="majorHAnsi" w:hAnsiTheme="majorHAnsi" w:cstheme="majorHAnsi"/>
          <w:noProof/>
        </w:rPr>
        <w:lastRenderedPageBreak/>
        <w:drawing>
          <wp:anchor distT="0" distB="0" distL="114300" distR="114300" simplePos="0" relativeHeight="251666432" behindDoc="0" locked="0" layoutInCell="1" allowOverlap="1" wp14:anchorId="791C9B3B" wp14:editId="200286F5">
            <wp:simplePos x="0" y="0"/>
            <wp:positionH relativeFrom="column">
              <wp:posOffset>-889797</wp:posOffset>
            </wp:positionH>
            <wp:positionV relativeFrom="paragraph">
              <wp:posOffset>-887095</wp:posOffset>
            </wp:positionV>
            <wp:extent cx="7508630" cy="4222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4-28 at 14.09.31.png"/>
                    <pic:cNvPicPr/>
                  </pic:nvPicPr>
                  <pic:blipFill>
                    <a:blip r:embed="rId8"/>
                    <a:stretch>
                      <a:fillRect/>
                    </a:stretch>
                  </pic:blipFill>
                  <pic:spPr>
                    <a:xfrm>
                      <a:off x="0" y="0"/>
                      <a:ext cx="7508630" cy="422275"/>
                    </a:xfrm>
                    <a:prstGeom prst="rect">
                      <a:avLst/>
                    </a:prstGeom>
                  </pic:spPr>
                </pic:pic>
              </a:graphicData>
            </a:graphic>
            <wp14:sizeRelH relativeFrom="page">
              <wp14:pctWidth>0</wp14:pctWidth>
            </wp14:sizeRelH>
            <wp14:sizeRelV relativeFrom="page">
              <wp14:pctHeight>0</wp14:pctHeight>
            </wp14:sizeRelV>
          </wp:anchor>
        </w:drawing>
      </w:r>
    </w:p>
    <w:p w14:paraId="6636DFD8" w14:textId="77777777" w:rsidR="00320BA6" w:rsidRPr="005772C9" w:rsidRDefault="00320BA6" w:rsidP="00320BA6">
      <w:pPr>
        <w:rPr>
          <w:rFonts w:asciiTheme="majorHAnsi" w:hAnsiTheme="majorHAnsi" w:cstheme="majorHAnsi"/>
          <w:sz w:val="32"/>
          <w:szCs w:val="32"/>
        </w:rPr>
      </w:pPr>
      <w:r w:rsidRPr="005772C9">
        <w:rPr>
          <w:rFonts w:asciiTheme="majorHAnsi" w:hAnsiTheme="majorHAnsi" w:cstheme="majorHAnsi"/>
          <w:sz w:val="32"/>
          <w:szCs w:val="32"/>
        </w:rPr>
        <w:t>Unit 22 – Music Performance Session Styles</w:t>
      </w:r>
    </w:p>
    <w:p w14:paraId="623645DF" w14:textId="77777777" w:rsidR="00320BA6" w:rsidRDefault="00320BA6" w:rsidP="00320BA6">
      <w:pPr>
        <w:rPr>
          <w:rFonts w:asciiTheme="majorHAnsi" w:hAnsiTheme="majorHAnsi" w:cstheme="majorHAnsi"/>
        </w:rPr>
      </w:pPr>
    </w:p>
    <w:p w14:paraId="57236523" w14:textId="77777777" w:rsidR="00320BA6" w:rsidRDefault="00320BA6" w:rsidP="00320BA6">
      <w:pPr>
        <w:pBdr>
          <w:bottom w:val="single" w:sz="12" w:space="1" w:color="auto"/>
        </w:pBdr>
        <w:rPr>
          <w:rFonts w:asciiTheme="majorHAnsi" w:hAnsiTheme="majorHAnsi" w:cstheme="majorHAnsi"/>
        </w:rPr>
      </w:pPr>
      <w:r w:rsidRPr="005772C9">
        <w:rPr>
          <w:rFonts w:asciiTheme="majorHAnsi" w:hAnsiTheme="majorHAnsi" w:cstheme="majorHAnsi"/>
        </w:rPr>
        <w:t>BTEC Level 3 Subsidiary Diploma in Music</w:t>
      </w:r>
    </w:p>
    <w:p w14:paraId="03EBC37D" w14:textId="77777777" w:rsidR="00320BA6" w:rsidRPr="005772C9" w:rsidRDefault="00320BA6" w:rsidP="00320BA6">
      <w:pPr>
        <w:pBdr>
          <w:bottom w:val="single" w:sz="12" w:space="1" w:color="auto"/>
        </w:pBdr>
        <w:rPr>
          <w:rFonts w:asciiTheme="majorHAnsi" w:hAnsiTheme="majorHAnsi" w:cstheme="majorHAnsi"/>
        </w:rPr>
      </w:pPr>
    </w:p>
    <w:p w14:paraId="06B748BD" w14:textId="77777777" w:rsidR="00320BA6" w:rsidRDefault="00320BA6" w:rsidP="00320BA6">
      <w:pPr>
        <w:rPr>
          <w:rFonts w:asciiTheme="majorHAnsi" w:hAnsiTheme="majorHAnsi" w:cstheme="majorHAnsi"/>
          <w:sz w:val="36"/>
          <w:szCs w:val="36"/>
        </w:rPr>
      </w:pPr>
    </w:p>
    <w:p w14:paraId="406E2239" w14:textId="77777777" w:rsidR="00320BA6" w:rsidRPr="005772C9" w:rsidRDefault="00320BA6" w:rsidP="00320BA6">
      <w:pPr>
        <w:pStyle w:val="Tabletext"/>
        <w:spacing w:before="0" w:after="0"/>
        <w:jc w:val="both"/>
        <w:rPr>
          <w:rFonts w:asciiTheme="majorHAnsi" w:hAnsiTheme="majorHAnsi" w:cstheme="majorHAnsi"/>
          <w:sz w:val="24"/>
          <w:szCs w:val="24"/>
        </w:rPr>
      </w:pPr>
      <w:r w:rsidRPr="005772C9">
        <w:rPr>
          <w:rFonts w:asciiTheme="majorHAnsi" w:hAnsiTheme="majorHAnsi" w:cstheme="majorHAnsi"/>
          <w:sz w:val="24"/>
          <w:szCs w:val="24"/>
        </w:rPr>
        <w:t>This unit allows students to develop their skills as a performer in different styles of music. In order to increase your opportunities for employment as a performer, you must develop your ability to reproduce the authentic sounds and performance characteristics of historically and culturally important genres and artists.</w:t>
      </w:r>
    </w:p>
    <w:p w14:paraId="5C23BAF3" w14:textId="77777777" w:rsidR="00320BA6" w:rsidRPr="005772C9" w:rsidRDefault="00320BA6" w:rsidP="00320BA6">
      <w:pPr>
        <w:rPr>
          <w:rFonts w:asciiTheme="majorHAnsi" w:hAnsiTheme="majorHAnsi" w:cstheme="majorHAnsi"/>
        </w:rPr>
      </w:pPr>
    </w:p>
    <w:p w14:paraId="61C7D8BD" w14:textId="77777777" w:rsidR="00320BA6" w:rsidRPr="005772C9" w:rsidRDefault="00320BA6" w:rsidP="00320BA6">
      <w:pPr>
        <w:rPr>
          <w:rFonts w:asciiTheme="majorHAnsi" w:hAnsiTheme="majorHAnsi" w:cstheme="majorHAnsi"/>
          <w:u w:val="single"/>
        </w:rPr>
      </w:pPr>
      <w:r w:rsidRPr="005772C9">
        <w:rPr>
          <w:rFonts w:asciiTheme="majorHAnsi" w:hAnsiTheme="majorHAnsi" w:cstheme="majorHAnsi"/>
          <w:u w:val="single"/>
        </w:rPr>
        <w:t>Task 1</w:t>
      </w:r>
    </w:p>
    <w:p w14:paraId="4AD2AA0B" w14:textId="77777777" w:rsidR="00320BA6" w:rsidRDefault="00320BA6" w:rsidP="00320BA6"/>
    <w:p w14:paraId="0ED24A9B" w14:textId="77777777" w:rsidR="00320BA6" w:rsidRPr="005772C9" w:rsidRDefault="00320BA6" w:rsidP="00320BA6">
      <w:pPr>
        <w:rPr>
          <w:rFonts w:asciiTheme="majorHAnsi" w:hAnsiTheme="majorHAnsi" w:cstheme="majorHAnsi"/>
          <w:b/>
        </w:rPr>
      </w:pPr>
      <w:r w:rsidRPr="005772C9">
        <w:rPr>
          <w:rFonts w:asciiTheme="majorHAnsi" w:hAnsiTheme="majorHAnsi" w:cstheme="majorHAnsi"/>
          <w:b/>
        </w:rPr>
        <w:t>Elements of musical genres</w:t>
      </w:r>
    </w:p>
    <w:p w14:paraId="3484D149" w14:textId="77777777" w:rsidR="00320BA6" w:rsidRDefault="00320BA6" w:rsidP="00320BA6"/>
    <w:p w14:paraId="665DA11A" w14:textId="77777777" w:rsidR="00320BA6" w:rsidRPr="005772C9" w:rsidRDefault="00320BA6" w:rsidP="00320BA6">
      <w:pPr>
        <w:pStyle w:val="Tabletext"/>
        <w:spacing w:before="0" w:after="0"/>
        <w:jc w:val="both"/>
        <w:rPr>
          <w:rFonts w:asciiTheme="majorHAnsi" w:hAnsiTheme="majorHAnsi" w:cstheme="majorHAnsi"/>
          <w:sz w:val="24"/>
          <w:szCs w:val="24"/>
        </w:rPr>
      </w:pPr>
      <w:r w:rsidRPr="005772C9">
        <w:rPr>
          <w:rFonts w:asciiTheme="majorHAnsi" w:hAnsiTheme="majorHAnsi" w:cstheme="majorHAnsi"/>
          <w:sz w:val="24"/>
          <w:szCs w:val="24"/>
        </w:rPr>
        <w:t xml:space="preserve">Analyse music from at </w:t>
      </w:r>
      <w:r w:rsidRPr="005772C9">
        <w:rPr>
          <w:rFonts w:asciiTheme="majorHAnsi" w:hAnsiTheme="majorHAnsi" w:cstheme="majorHAnsi"/>
          <w:b/>
          <w:sz w:val="24"/>
          <w:szCs w:val="24"/>
        </w:rPr>
        <w:t>four</w:t>
      </w:r>
      <w:r w:rsidRPr="005772C9">
        <w:rPr>
          <w:rFonts w:asciiTheme="majorHAnsi" w:hAnsiTheme="majorHAnsi" w:cstheme="majorHAnsi"/>
          <w:sz w:val="24"/>
          <w:szCs w:val="24"/>
        </w:rPr>
        <w:t xml:space="preserve"> contrasting genres of music, identifying musical elements and interpretive devices that define each style. </w:t>
      </w:r>
      <w:r>
        <w:rPr>
          <w:rFonts w:asciiTheme="majorHAnsi" w:hAnsiTheme="majorHAnsi" w:cstheme="majorHAnsi"/>
          <w:sz w:val="24"/>
          <w:szCs w:val="24"/>
        </w:rPr>
        <w:t xml:space="preserve">You can choose any four genres, such as jazz, rock, soul, funk, blues, classical, etc. </w:t>
      </w:r>
      <w:r w:rsidRPr="005772C9">
        <w:rPr>
          <w:rFonts w:asciiTheme="majorHAnsi" w:hAnsiTheme="majorHAnsi" w:cstheme="majorHAnsi"/>
          <w:sz w:val="24"/>
          <w:szCs w:val="24"/>
        </w:rPr>
        <w:t>You must then create a</w:t>
      </w:r>
      <w:r>
        <w:rPr>
          <w:rFonts w:asciiTheme="majorHAnsi" w:hAnsiTheme="majorHAnsi" w:cstheme="majorHAnsi"/>
          <w:sz w:val="24"/>
          <w:szCs w:val="24"/>
        </w:rPr>
        <w:t xml:space="preserve"> written</w:t>
      </w:r>
      <w:r w:rsidRPr="005772C9">
        <w:rPr>
          <w:rFonts w:asciiTheme="majorHAnsi" w:hAnsiTheme="majorHAnsi" w:cstheme="majorHAnsi"/>
          <w:sz w:val="24"/>
          <w:szCs w:val="24"/>
        </w:rPr>
        <w:t xml:space="preserve"> article </w:t>
      </w:r>
      <w:r>
        <w:rPr>
          <w:rFonts w:asciiTheme="majorHAnsi" w:hAnsiTheme="majorHAnsi" w:cstheme="majorHAnsi"/>
          <w:sz w:val="24"/>
          <w:szCs w:val="24"/>
        </w:rPr>
        <w:t>about</w:t>
      </w:r>
      <w:r w:rsidRPr="005772C9">
        <w:rPr>
          <w:rFonts w:asciiTheme="majorHAnsi" w:hAnsiTheme="majorHAnsi" w:cstheme="majorHAnsi"/>
          <w:sz w:val="24"/>
          <w:szCs w:val="24"/>
        </w:rPr>
        <w:t xml:space="preserve"> four different genres using examples from relevant artists within each genre.</w:t>
      </w:r>
    </w:p>
    <w:p w14:paraId="30FA5C81" w14:textId="77777777" w:rsidR="00320BA6" w:rsidRDefault="00320BA6" w:rsidP="00320BA6"/>
    <w:p w14:paraId="0FBB9696" w14:textId="77777777" w:rsidR="00320BA6" w:rsidRPr="00D92864" w:rsidRDefault="00320BA6" w:rsidP="00320BA6">
      <w:pPr>
        <w:rPr>
          <w:rFonts w:asciiTheme="majorHAnsi" w:hAnsiTheme="majorHAnsi" w:cstheme="majorHAnsi"/>
        </w:rPr>
      </w:pPr>
      <w:r w:rsidRPr="00D92864">
        <w:rPr>
          <w:rFonts w:asciiTheme="majorHAnsi" w:hAnsiTheme="majorHAnsi" w:cstheme="majorHAnsi"/>
        </w:rPr>
        <w:t>For each genre you need to include the following:</w:t>
      </w:r>
    </w:p>
    <w:p w14:paraId="2A8CA42D" w14:textId="77777777" w:rsidR="00320BA6" w:rsidRDefault="00320BA6" w:rsidP="00320BA6"/>
    <w:p w14:paraId="70832836" w14:textId="77777777" w:rsidR="00320BA6" w:rsidRPr="00D92864" w:rsidRDefault="00320BA6" w:rsidP="00320BA6">
      <w:pPr>
        <w:pStyle w:val="ListParagraph"/>
        <w:numPr>
          <w:ilvl w:val="0"/>
          <w:numId w:val="2"/>
        </w:numPr>
        <w:rPr>
          <w:rFonts w:asciiTheme="majorHAnsi" w:hAnsiTheme="majorHAnsi" w:cstheme="majorHAnsi"/>
        </w:rPr>
      </w:pPr>
      <w:r w:rsidRPr="00D92864">
        <w:rPr>
          <w:rFonts w:asciiTheme="majorHAnsi" w:hAnsiTheme="majorHAnsi" w:cstheme="majorHAnsi"/>
        </w:rPr>
        <w:t xml:space="preserve">An explanation of </w:t>
      </w:r>
      <w:r>
        <w:rPr>
          <w:rFonts w:asciiTheme="majorHAnsi" w:hAnsiTheme="majorHAnsi" w:cstheme="majorHAnsi"/>
        </w:rPr>
        <w:t>the</w:t>
      </w:r>
      <w:r w:rsidRPr="00D92864">
        <w:rPr>
          <w:rFonts w:asciiTheme="majorHAnsi" w:hAnsiTheme="majorHAnsi" w:cstheme="majorHAnsi"/>
        </w:rPr>
        <w:t xml:space="preserve"> genre referring to the </w:t>
      </w:r>
      <w:r w:rsidRPr="00D92864">
        <w:rPr>
          <w:rFonts w:asciiTheme="majorHAnsi" w:hAnsiTheme="majorHAnsi" w:cstheme="majorHAnsi"/>
          <w:b/>
        </w:rPr>
        <w:t>elements</w:t>
      </w:r>
      <w:r w:rsidRPr="00D92864">
        <w:rPr>
          <w:rFonts w:asciiTheme="majorHAnsi" w:hAnsiTheme="majorHAnsi" w:cstheme="majorHAnsi"/>
        </w:rPr>
        <w:t xml:space="preserve"> at the bottom of the page</w:t>
      </w:r>
      <w:r>
        <w:rPr>
          <w:rFonts w:asciiTheme="majorHAnsi" w:hAnsiTheme="majorHAnsi" w:cstheme="majorHAnsi"/>
        </w:rPr>
        <w:t>.</w:t>
      </w:r>
    </w:p>
    <w:p w14:paraId="72AAA5F6" w14:textId="77777777" w:rsidR="00320BA6" w:rsidRDefault="00320BA6" w:rsidP="00320BA6">
      <w:pPr>
        <w:pStyle w:val="ListParagraph"/>
        <w:numPr>
          <w:ilvl w:val="0"/>
          <w:numId w:val="2"/>
        </w:numPr>
        <w:rPr>
          <w:rFonts w:asciiTheme="majorHAnsi" w:hAnsiTheme="majorHAnsi" w:cstheme="majorHAnsi"/>
        </w:rPr>
      </w:pPr>
      <w:r>
        <w:rPr>
          <w:rFonts w:asciiTheme="majorHAnsi" w:hAnsiTheme="majorHAnsi" w:cstheme="majorHAnsi"/>
        </w:rPr>
        <w:t>A description of t</w:t>
      </w:r>
      <w:r w:rsidRPr="00D92864">
        <w:rPr>
          <w:rFonts w:asciiTheme="majorHAnsi" w:hAnsiTheme="majorHAnsi" w:cstheme="majorHAnsi"/>
        </w:rPr>
        <w:t xml:space="preserve">wo songs from each genre you </w:t>
      </w:r>
      <w:r>
        <w:rPr>
          <w:rFonts w:asciiTheme="majorHAnsi" w:hAnsiTheme="majorHAnsi" w:cstheme="majorHAnsi"/>
        </w:rPr>
        <w:t xml:space="preserve">have </w:t>
      </w:r>
      <w:r w:rsidRPr="00D92864">
        <w:rPr>
          <w:rFonts w:asciiTheme="majorHAnsi" w:hAnsiTheme="majorHAnsi" w:cstheme="majorHAnsi"/>
        </w:rPr>
        <w:t>cho</w:t>
      </w:r>
      <w:r>
        <w:rPr>
          <w:rFonts w:asciiTheme="majorHAnsi" w:hAnsiTheme="majorHAnsi" w:cstheme="majorHAnsi"/>
        </w:rPr>
        <w:t>sen, including an explanation of how the song fits in with that genre</w:t>
      </w:r>
      <w:r w:rsidRPr="00D92864">
        <w:rPr>
          <w:rFonts w:asciiTheme="majorHAnsi" w:hAnsiTheme="majorHAnsi" w:cstheme="majorHAnsi"/>
        </w:rPr>
        <w:t xml:space="preserve"> (including a YouTube link)</w:t>
      </w:r>
      <w:r>
        <w:rPr>
          <w:rFonts w:asciiTheme="majorHAnsi" w:hAnsiTheme="majorHAnsi" w:cstheme="majorHAnsi"/>
        </w:rPr>
        <w:t>.</w:t>
      </w:r>
    </w:p>
    <w:p w14:paraId="17ADC26F" w14:textId="77777777" w:rsidR="00320BA6" w:rsidRDefault="00320BA6" w:rsidP="00320BA6">
      <w:pPr>
        <w:pStyle w:val="ListParagraph"/>
        <w:numPr>
          <w:ilvl w:val="0"/>
          <w:numId w:val="2"/>
        </w:numPr>
        <w:rPr>
          <w:rFonts w:asciiTheme="majorHAnsi" w:hAnsiTheme="majorHAnsi" w:cstheme="majorHAnsi"/>
        </w:rPr>
      </w:pPr>
      <w:r>
        <w:rPr>
          <w:rFonts w:asciiTheme="majorHAnsi" w:hAnsiTheme="majorHAnsi" w:cstheme="majorHAnsi"/>
        </w:rPr>
        <w:t>A comparison of the songs you have chosen and how they are similar / different.</w:t>
      </w:r>
    </w:p>
    <w:p w14:paraId="0008DDBE" w14:textId="77777777" w:rsidR="00320BA6" w:rsidRPr="00D92864" w:rsidRDefault="00320BA6" w:rsidP="00320BA6">
      <w:pPr>
        <w:pStyle w:val="ListParagraph"/>
        <w:numPr>
          <w:ilvl w:val="0"/>
          <w:numId w:val="2"/>
        </w:numPr>
        <w:rPr>
          <w:rFonts w:asciiTheme="majorHAnsi" w:hAnsiTheme="majorHAnsi" w:cstheme="majorHAnsi"/>
        </w:rPr>
      </w:pPr>
      <w:r>
        <w:rPr>
          <w:rFonts w:asciiTheme="majorHAnsi" w:hAnsiTheme="majorHAnsi" w:cstheme="majorHAnsi"/>
        </w:rPr>
        <w:t>An explanation of the importance and contribution the songs make towards the genres from which they are taken</w:t>
      </w:r>
    </w:p>
    <w:p w14:paraId="6F2F6516" w14:textId="77777777" w:rsidR="00320BA6" w:rsidRDefault="00320BA6" w:rsidP="00320BA6"/>
    <w:p w14:paraId="0845FD80" w14:textId="77777777" w:rsidR="00320BA6" w:rsidRDefault="00320BA6" w:rsidP="00320BA6">
      <w:pPr>
        <w:rPr>
          <w:rFonts w:asciiTheme="majorHAnsi" w:hAnsiTheme="majorHAnsi" w:cstheme="majorHAnsi"/>
          <w:i/>
        </w:rPr>
      </w:pPr>
      <w:r w:rsidRPr="001D3837">
        <w:rPr>
          <w:rFonts w:asciiTheme="majorHAnsi" w:hAnsiTheme="majorHAnsi" w:cstheme="majorHAnsi"/>
          <w:i/>
        </w:rPr>
        <w:t xml:space="preserve">Your assignment must be </w:t>
      </w:r>
      <w:r>
        <w:rPr>
          <w:rFonts w:asciiTheme="majorHAnsi" w:hAnsiTheme="majorHAnsi" w:cstheme="majorHAnsi"/>
          <w:i/>
        </w:rPr>
        <w:t xml:space="preserve">a </w:t>
      </w:r>
      <w:r w:rsidRPr="001D3837">
        <w:rPr>
          <w:rFonts w:asciiTheme="majorHAnsi" w:hAnsiTheme="majorHAnsi" w:cstheme="majorHAnsi"/>
          <w:i/>
        </w:rPr>
        <w:t xml:space="preserve">minimum of 1500 words </w:t>
      </w:r>
    </w:p>
    <w:p w14:paraId="001AC609" w14:textId="77777777" w:rsidR="00320BA6" w:rsidRDefault="00320BA6" w:rsidP="00320BA6">
      <w:pPr>
        <w:rPr>
          <w:rFonts w:asciiTheme="majorHAnsi" w:hAnsiTheme="majorHAnsi" w:cstheme="majorHAnsi"/>
          <w:i/>
        </w:rPr>
      </w:pPr>
    </w:p>
    <w:p w14:paraId="1E2BF308" w14:textId="77777777" w:rsidR="00320BA6" w:rsidRPr="009D67A3" w:rsidRDefault="00320BA6" w:rsidP="00320BA6">
      <w:pPr>
        <w:rPr>
          <w:rFonts w:asciiTheme="majorHAnsi" w:hAnsiTheme="majorHAnsi" w:cstheme="majorHAnsi"/>
          <w:b/>
          <w:i/>
        </w:rPr>
      </w:pPr>
      <w:r w:rsidRPr="009D67A3">
        <w:rPr>
          <w:rFonts w:asciiTheme="majorHAnsi" w:hAnsiTheme="majorHAnsi" w:cstheme="majorHAnsi"/>
          <w:b/>
          <w:i/>
        </w:rPr>
        <w:t xml:space="preserve">Please email your completed assignment to </w:t>
      </w:r>
      <w:hyperlink r:id="rId12" w:history="1">
        <w:r w:rsidRPr="009D67A3">
          <w:rPr>
            <w:rStyle w:val="Hyperlink"/>
            <w:rFonts w:asciiTheme="majorHAnsi" w:hAnsiTheme="majorHAnsi" w:cstheme="majorHAnsi"/>
            <w:b/>
            <w:i/>
          </w:rPr>
          <w:t>sfarrelly@stj.kent.sch.uk</w:t>
        </w:r>
      </w:hyperlink>
      <w:r w:rsidRPr="009D67A3">
        <w:rPr>
          <w:rFonts w:asciiTheme="majorHAnsi" w:hAnsiTheme="majorHAnsi" w:cstheme="majorHAnsi"/>
          <w:b/>
          <w:i/>
        </w:rPr>
        <w:t xml:space="preserve"> </w:t>
      </w:r>
    </w:p>
    <w:p w14:paraId="17173062" w14:textId="77777777" w:rsidR="00320BA6" w:rsidRDefault="00320BA6" w:rsidP="00320BA6"/>
    <w:p w14:paraId="6FA7E37C" w14:textId="77777777" w:rsidR="00320BA6" w:rsidRDefault="00320BA6" w:rsidP="00320BA6">
      <w:r>
        <w:rPr>
          <w:noProof/>
        </w:rPr>
        <w:drawing>
          <wp:inline distT="0" distB="0" distL="0" distR="0" wp14:anchorId="09A6DB31" wp14:editId="613399C0">
            <wp:extent cx="5270500" cy="1622425"/>
            <wp:effectExtent l="25400" t="25400" r="25400"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28 at 14.07.40.png"/>
                    <pic:cNvPicPr/>
                  </pic:nvPicPr>
                  <pic:blipFill>
                    <a:blip r:embed="rId13"/>
                    <a:stretch>
                      <a:fillRect/>
                    </a:stretch>
                  </pic:blipFill>
                  <pic:spPr>
                    <a:xfrm>
                      <a:off x="0" y="0"/>
                      <a:ext cx="5270500" cy="1622425"/>
                    </a:xfrm>
                    <a:prstGeom prst="rect">
                      <a:avLst/>
                    </a:prstGeom>
                    <a:ln w="19050">
                      <a:solidFill>
                        <a:schemeClr val="tx1"/>
                      </a:solidFill>
                    </a:ln>
                  </pic:spPr>
                </pic:pic>
              </a:graphicData>
            </a:graphic>
          </wp:inline>
        </w:drawing>
      </w:r>
    </w:p>
    <w:p w14:paraId="16CEFB9E" w14:textId="77777777" w:rsidR="00320BA6" w:rsidRDefault="00320BA6" w:rsidP="00320BA6"/>
    <w:p w14:paraId="1D97A1B6" w14:textId="77777777" w:rsidR="00320BA6" w:rsidRDefault="00320BA6" w:rsidP="00320BA6">
      <w:pPr>
        <w:rPr>
          <w:rFonts w:asciiTheme="majorHAnsi" w:hAnsiTheme="majorHAnsi"/>
          <w:b/>
          <w:sz w:val="20"/>
          <w:szCs w:val="20"/>
        </w:rPr>
      </w:pPr>
      <w:r w:rsidRPr="009D67A3">
        <w:rPr>
          <w:rFonts w:asciiTheme="majorHAnsi" w:hAnsiTheme="majorHAnsi"/>
          <w:sz w:val="20"/>
          <w:szCs w:val="20"/>
        </w:rPr>
        <w:t>This is a useful website you can use to complete the assignment.</w:t>
      </w:r>
      <w:r w:rsidRPr="009D67A3">
        <w:rPr>
          <w:rFonts w:asciiTheme="majorHAnsi" w:hAnsiTheme="majorHAnsi"/>
          <w:b/>
          <w:sz w:val="20"/>
          <w:szCs w:val="20"/>
        </w:rPr>
        <w:t xml:space="preserve"> Remember to put information in your own words.</w:t>
      </w:r>
    </w:p>
    <w:p w14:paraId="5D237744" w14:textId="77777777" w:rsidR="00320BA6" w:rsidRDefault="00320BA6" w:rsidP="00320BA6">
      <w:pPr>
        <w:rPr>
          <w:rFonts w:asciiTheme="majorHAnsi" w:hAnsiTheme="majorHAnsi"/>
          <w:b/>
          <w:sz w:val="20"/>
          <w:szCs w:val="20"/>
        </w:rPr>
      </w:pPr>
    </w:p>
    <w:p w14:paraId="34A355BA" w14:textId="77777777" w:rsidR="00320BA6" w:rsidRPr="009D67A3" w:rsidRDefault="00320BA6" w:rsidP="00320BA6">
      <w:pPr>
        <w:pStyle w:val="NormalWeb"/>
        <w:spacing w:before="0" w:beforeAutospacing="0" w:after="0" w:afterAutospacing="0"/>
        <w:rPr>
          <w:rFonts w:ascii="Calibri" w:hAnsi="Calibri"/>
          <w:color w:val="000000"/>
          <w:sz w:val="27"/>
          <w:szCs w:val="27"/>
        </w:rPr>
      </w:pPr>
      <w:hyperlink r:id="rId14" w:history="1">
        <w:r>
          <w:rPr>
            <w:rStyle w:val="Hyperlink"/>
            <w:rFonts w:ascii="Calibri" w:hAnsi="Calibri"/>
            <w:color w:val="954F72"/>
            <w:bdr w:val="none" w:sz="0" w:space="0" w:color="auto" w:frame="1"/>
          </w:rPr>
          <w:t>https://www.openmicuk.co.uk/advice/types-genres-of-music/</w:t>
        </w:r>
      </w:hyperlink>
    </w:p>
    <w:p w14:paraId="7CCBD71D" w14:textId="77777777" w:rsidR="00320BA6" w:rsidRPr="008902F1" w:rsidRDefault="00320BA6" w:rsidP="00320BA6">
      <w:pPr>
        <w:tabs>
          <w:tab w:val="left" w:pos="1728"/>
        </w:tabs>
      </w:pPr>
    </w:p>
    <w:sectPr w:rsidR="00320BA6" w:rsidRPr="008902F1" w:rsidSect="008902F1">
      <w:pgSz w:w="11900" w:h="16840"/>
      <w:pgMar w:top="1440" w:right="1440" w:bottom="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D48A9"/>
    <w:multiLevelType w:val="hybridMultilevel"/>
    <w:tmpl w:val="642E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950A8"/>
    <w:multiLevelType w:val="hybridMultilevel"/>
    <w:tmpl w:val="F872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AC"/>
    <w:rsid w:val="000F70C6"/>
    <w:rsid w:val="002D6B28"/>
    <w:rsid w:val="00320BA6"/>
    <w:rsid w:val="005B7F8F"/>
    <w:rsid w:val="007E049F"/>
    <w:rsid w:val="008902F1"/>
    <w:rsid w:val="00943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3CF3"/>
  <w15:chartTrackingRefBased/>
  <w15:docId w15:val="{1C905DDD-5FFB-9941-BA54-A2173C4B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0AC"/>
    <w:pPr>
      <w:ind w:left="720"/>
      <w:contextualSpacing/>
    </w:pPr>
  </w:style>
  <w:style w:type="paragraph" w:styleId="NormalWeb">
    <w:name w:val="Normal (Web)"/>
    <w:basedOn w:val="Normal"/>
    <w:uiPriority w:val="99"/>
    <w:unhideWhenUsed/>
    <w:rsid w:val="009430AC"/>
    <w:pPr>
      <w:spacing w:before="100" w:beforeAutospacing="1" w:after="100" w:afterAutospacing="1"/>
    </w:pPr>
    <w:rPr>
      <w:rFonts w:ascii="Times New Roman" w:eastAsia="Times New Roman" w:hAnsi="Times New Roman" w:cs="Times New Roman"/>
    </w:rPr>
  </w:style>
  <w:style w:type="paragraph" w:customStyle="1" w:styleId="Tabletext">
    <w:name w:val="Table text"/>
    <w:basedOn w:val="Normal"/>
    <w:rsid w:val="008902F1"/>
    <w:pPr>
      <w:widowControl w:val="0"/>
      <w:autoSpaceDE w:val="0"/>
      <w:autoSpaceDN w:val="0"/>
      <w:adjustRightInd w:val="0"/>
      <w:spacing w:before="60" w:after="60"/>
    </w:pPr>
    <w:rPr>
      <w:rFonts w:ascii="Trebuchet MS" w:eastAsia="Times New Roman" w:hAnsi="Trebuchet MS" w:cs="Trebuchet MS"/>
      <w:sz w:val="19"/>
      <w:szCs w:val="19"/>
      <w:lang w:eastAsia="en-GB"/>
    </w:rPr>
  </w:style>
  <w:style w:type="character" w:styleId="Hyperlink">
    <w:name w:val="Hyperlink"/>
    <w:basedOn w:val="DefaultParagraphFont"/>
    <w:uiPriority w:val="99"/>
    <w:unhideWhenUsed/>
    <w:rsid w:val="00320B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1908">
      <w:bodyDiv w:val="1"/>
      <w:marLeft w:val="0"/>
      <w:marRight w:val="0"/>
      <w:marTop w:val="0"/>
      <w:marBottom w:val="0"/>
      <w:divBdr>
        <w:top w:val="none" w:sz="0" w:space="0" w:color="auto"/>
        <w:left w:val="none" w:sz="0" w:space="0" w:color="auto"/>
        <w:bottom w:val="none" w:sz="0" w:space="0" w:color="auto"/>
        <w:right w:val="none" w:sz="0" w:space="0" w:color="auto"/>
      </w:divBdr>
      <w:divsChild>
        <w:div w:id="388461189">
          <w:marLeft w:val="0"/>
          <w:marRight w:val="0"/>
          <w:marTop w:val="0"/>
          <w:marBottom w:val="0"/>
          <w:divBdr>
            <w:top w:val="none" w:sz="0" w:space="0" w:color="auto"/>
            <w:left w:val="none" w:sz="0" w:space="0" w:color="auto"/>
            <w:bottom w:val="none" w:sz="0" w:space="0" w:color="auto"/>
            <w:right w:val="none" w:sz="0" w:space="0" w:color="auto"/>
          </w:divBdr>
          <w:divsChild>
            <w:div w:id="1536886371">
              <w:marLeft w:val="0"/>
              <w:marRight w:val="0"/>
              <w:marTop w:val="0"/>
              <w:marBottom w:val="0"/>
              <w:divBdr>
                <w:top w:val="none" w:sz="0" w:space="0" w:color="auto"/>
                <w:left w:val="none" w:sz="0" w:space="0" w:color="auto"/>
                <w:bottom w:val="none" w:sz="0" w:space="0" w:color="auto"/>
                <w:right w:val="none" w:sz="0" w:space="0" w:color="auto"/>
              </w:divBdr>
              <w:divsChild>
                <w:div w:id="17500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9609">
      <w:bodyDiv w:val="1"/>
      <w:marLeft w:val="0"/>
      <w:marRight w:val="0"/>
      <w:marTop w:val="0"/>
      <w:marBottom w:val="0"/>
      <w:divBdr>
        <w:top w:val="none" w:sz="0" w:space="0" w:color="auto"/>
        <w:left w:val="none" w:sz="0" w:space="0" w:color="auto"/>
        <w:bottom w:val="none" w:sz="0" w:space="0" w:color="auto"/>
        <w:right w:val="none" w:sz="0" w:space="0" w:color="auto"/>
      </w:divBdr>
    </w:div>
    <w:div w:id="1460107259">
      <w:bodyDiv w:val="1"/>
      <w:marLeft w:val="0"/>
      <w:marRight w:val="0"/>
      <w:marTop w:val="0"/>
      <w:marBottom w:val="0"/>
      <w:divBdr>
        <w:top w:val="none" w:sz="0" w:space="0" w:color="auto"/>
        <w:left w:val="none" w:sz="0" w:space="0" w:color="auto"/>
        <w:bottom w:val="none" w:sz="0" w:space="0" w:color="auto"/>
        <w:right w:val="none" w:sz="0" w:space="0" w:color="auto"/>
      </w:divBdr>
    </w:div>
    <w:div w:id="1665207038">
      <w:bodyDiv w:val="1"/>
      <w:marLeft w:val="0"/>
      <w:marRight w:val="0"/>
      <w:marTop w:val="0"/>
      <w:marBottom w:val="0"/>
      <w:divBdr>
        <w:top w:val="none" w:sz="0" w:space="0" w:color="auto"/>
        <w:left w:val="none" w:sz="0" w:space="0" w:color="auto"/>
        <w:bottom w:val="none" w:sz="0" w:space="0" w:color="auto"/>
        <w:right w:val="none" w:sz="0" w:space="0" w:color="auto"/>
      </w:divBdr>
    </w:div>
    <w:div w:id="19677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farrelly@stj.kent.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openmicuk.co.uk/advice/types-genres-of-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5F0FB18549B478B6A54F15FC4CB89" ma:contentTypeVersion="4" ma:contentTypeDescription="Create a new document." ma:contentTypeScope="" ma:versionID="c96bb357754668a11202eba30d88c5f1">
  <xsd:schema xmlns:xsd="http://www.w3.org/2001/XMLSchema" xmlns:xs="http://www.w3.org/2001/XMLSchema" xmlns:p="http://schemas.microsoft.com/office/2006/metadata/properties" xmlns:ns2="778e44f5-6899-4c11-94d2-cbe1d67355a8" targetNamespace="http://schemas.microsoft.com/office/2006/metadata/properties" ma:root="true" ma:fieldsID="2d38f7078c9a1560b0bb6e738c5a7167" ns2:_="">
    <xsd:import namespace="778e44f5-6899-4c11-94d2-cbe1d67355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e44f5-6899-4c11-94d2-cbe1d6735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0D5A8-4791-4F3D-AF14-1DF7EF1577A4}"/>
</file>

<file path=customXml/itemProps2.xml><?xml version="1.0" encoding="utf-8"?>
<ds:datastoreItem xmlns:ds="http://schemas.openxmlformats.org/officeDocument/2006/customXml" ds:itemID="{16D0A665-7709-41D8-9687-3EBB8A6F6ED8}">
  <ds:schemaRefs>
    <ds:schemaRef ds:uri="http://schemas.microsoft.com/sharepoint/v3/contenttype/forms"/>
  </ds:schemaRefs>
</ds:datastoreItem>
</file>

<file path=customXml/itemProps3.xml><?xml version="1.0" encoding="utf-8"?>
<ds:datastoreItem xmlns:ds="http://schemas.openxmlformats.org/officeDocument/2006/customXml" ds:itemID="{5BD3F9E1-981A-4364-A225-357F6468E4EB}">
  <ds:schemaRefs>
    <ds:schemaRef ds:uri="610b6423-d636-488f-9a58-03db11cac96d"/>
    <ds:schemaRef ds:uri="http://purl.org/dc/dcmitype/"/>
    <ds:schemaRef ds:uri="0cf50bc9-ad74-4097-9940-01c1f1f638cc"/>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Farrelly</dc:creator>
  <cp:keywords/>
  <dc:description/>
  <cp:lastModifiedBy>C Burton</cp:lastModifiedBy>
  <cp:revision>2</cp:revision>
  <dcterms:created xsi:type="dcterms:W3CDTF">2020-04-28T15:29:00Z</dcterms:created>
  <dcterms:modified xsi:type="dcterms:W3CDTF">2020-04-28T15:29:00Z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0x010100ACC5F0FB18549B478B6A54F15FC4CB89</vt:lpwstr>
  </property>
</Properties>
</file>